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35"/>
        <w:gridCol w:w="4406"/>
      </w:tblGrid>
      <w:tr w:rsidR="00753928" w:rsidTr="00753928">
        <w:tc>
          <w:tcPr>
            <w:tcW w:w="5535" w:type="dxa"/>
          </w:tcPr>
          <w:p w:rsidR="00753928" w:rsidRDefault="00753928">
            <w:pPr>
              <w:widowControl w:val="0"/>
              <w:suppressAutoHyphens w:val="0"/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  <w:p w:rsidR="00753928" w:rsidRDefault="00753928">
            <w:pPr>
              <w:widowControl w:val="0"/>
              <w:suppressAutoHyphens w:val="0"/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  <w:p w:rsidR="00753928" w:rsidRDefault="00753928">
            <w:pPr>
              <w:widowControl w:val="0"/>
              <w:suppressAutoHyphens w:val="0"/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406" w:type="dxa"/>
            <w:hideMark/>
          </w:tcPr>
          <w:p w:rsidR="00753928" w:rsidRDefault="007539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ПРИЛОЖЕНИЕ №2</w:t>
            </w:r>
          </w:p>
          <w:p w:rsidR="00753928" w:rsidRDefault="007539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к решению </w:t>
            </w:r>
            <w:proofErr w:type="spellStart"/>
            <w:r>
              <w:rPr>
                <w:sz w:val="28"/>
                <w:szCs w:val="28"/>
                <w:lang w:eastAsia="ru-RU"/>
              </w:rPr>
              <w:t>Чернышковской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районной Думы Волгоградской области</w:t>
            </w:r>
          </w:p>
          <w:p w:rsidR="00753928" w:rsidRDefault="0075392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от _________2018 г. № _______</w:t>
            </w:r>
          </w:p>
        </w:tc>
      </w:tr>
    </w:tbl>
    <w:p w:rsidR="00753928" w:rsidRDefault="00753928" w:rsidP="00753928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753928" w:rsidRDefault="00753928" w:rsidP="00753928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753928" w:rsidRDefault="00753928" w:rsidP="00753928">
      <w:pPr>
        <w:widowControl w:val="0"/>
        <w:suppressAutoHyphens w:val="0"/>
        <w:autoSpaceDE w:val="0"/>
        <w:autoSpaceDN w:val="0"/>
        <w:rPr>
          <w:b/>
          <w:sz w:val="28"/>
          <w:szCs w:val="28"/>
          <w:lang w:eastAsia="ru-RU"/>
        </w:rPr>
      </w:pPr>
      <w:bookmarkStart w:id="0" w:name="P63"/>
      <w:bookmarkEnd w:id="0"/>
      <w:r>
        <w:rPr>
          <w:sz w:val="28"/>
          <w:szCs w:val="28"/>
          <w:lang w:eastAsia="ru-RU"/>
        </w:rPr>
        <w:t xml:space="preserve">                                                   </w:t>
      </w:r>
      <w:bookmarkStart w:id="1" w:name="_GoBack"/>
      <w:bookmarkEnd w:id="1"/>
      <w:r>
        <w:rPr>
          <w:b/>
          <w:sz w:val="28"/>
          <w:szCs w:val="28"/>
          <w:lang w:eastAsia="ru-RU"/>
        </w:rPr>
        <w:t>МЕТОДИКА</w:t>
      </w:r>
    </w:p>
    <w:p w:rsidR="00753928" w:rsidRDefault="00753928" w:rsidP="00753928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РАСПРЕДЕЛЕНИЯ ИНЫХ МЕЖБЮДЖЕТНЫХ ТРАНСФЕРТОВ </w:t>
      </w:r>
    </w:p>
    <w:p w:rsidR="00753928" w:rsidRDefault="00753928" w:rsidP="00753928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ДЛЯ РЕШЕНИЯ ОТДЕЛЬНЫХ ВОПРОСОВ МЕСТНОГО ЗНАЧЕНИЯ ПОСЕЛЕНИЙ ЧЕРНЫШКОВСКОГО МУНИЦИПАЛЬНОГО РАЙОНА НА 2019 ГОД И НА ПЛАНОВЫЙ ПЕРИОД 2020 И 2021 ГОДОВ</w:t>
      </w:r>
    </w:p>
    <w:p w:rsidR="00753928" w:rsidRDefault="00753928" w:rsidP="00753928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753928" w:rsidRDefault="00753928" w:rsidP="00753928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Общий объем иных межбюджетных трансфертов для решения отдельных вопросов местного значения поселений Чернышковского муниципального района утверждается Решением </w:t>
      </w:r>
      <w:proofErr w:type="spellStart"/>
      <w:r>
        <w:rPr>
          <w:sz w:val="28"/>
          <w:szCs w:val="28"/>
          <w:lang w:eastAsia="ru-RU"/>
        </w:rPr>
        <w:t>Чернышковской</w:t>
      </w:r>
      <w:proofErr w:type="spellEnd"/>
      <w:r>
        <w:rPr>
          <w:sz w:val="28"/>
          <w:szCs w:val="28"/>
          <w:lang w:eastAsia="ru-RU"/>
        </w:rPr>
        <w:t xml:space="preserve"> районной Думы о бюджете на очередной финансовый год и на плановый период.</w:t>
      </w:r>
    </w:p>
    <w:p w:rsidR="00753928" w:rsidRDefault="00753928" w:rsidP="00753928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 Объем иных межбюджетных трансфертов для решения отдельных вопросов местного значения бюджету i-</w:t>
      </w:r>
      <w:proofErr w:type="spellStart"/>
      <w:r>
        <w:rPr>
          <w:sz w:val="28"/>
          <w:szCs w:val="28"/>
          <w:lang w:eastAsia="ru-RU"/>
        </w:rPr>
        <w:t>го</w:t>
      </w:r>
      <w:proofErr w:type="spellEnd"/>
      <w:r>
        <w:rPr>
          <w:sz w:val="28"/>
          <w:szCs w:val="28"/>
          <w:lang w:eastAsia="ru-RU"/>
        </w:rPr>
        <w:t xml:space="preserve"> поселения Чернышковского муниципального района на 2019 год и на плановый период 2020 и 2021 годов определяется по формуле:</w:t>
      </w:r>
    </w:p>
    <w:p w:rsidR="00753928" w:rsidRDefault="00753928" w:rsidP="00753928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753928" w:rsidRDefault="00753928" w:rsidP="00753928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МБТ</w:t>
      </w:r>
      <w:proofErr w:type="spellStart"/>
      <w:proofErr w:type="gramStart"/>
      <w:r>
        <w:rPr>
          <w:sz w:val="28"/>
          <w:szCs w:val="28"/>
          <w:vertAlign w:val="subscript"/>
          <w:lang w:val="en-US" w:eastAsia="ru-RU"/>
        </w:rPr>
        <w:t>i</w:t>
      </w:r>
      <w:proofErr w:type="spellEnd"/>
      <w:proofErr w:type="gramEnd"/>
      <w:r>
        <w:rPr>
          <w:sz w:val="28"/>
          <w:szCs w:val="28"/>
          <w:vertAlign w:val="subscript"/>
          <w:lang w:eastAsia="ru-RU"/>
        </w:rPr>
        <w:t xml:space="preserve"> =  </w:t>
      </w:r>
      <w:r>
        <w:rPr>
          <w:sz w:val="28"/>
          <w:szCs w:val="28"/>
          <w:lang w:val="en-US" w:eastAsia="ru-RU"/>
        </w:rPr>
        <w:t>S</w:t>
      </w:r>
      <w:r>
        <w:rPr>
          <w:sz w:val="28"/>
          <w:szCs w:val="28"/>
          <w:vertAlign w:val="subscript"/>
          <w:lang w:val="en-US" w:eastAsia="ru-RU"/>
        </w:rPr>
        <w:t>i</w:t>
      </w:r>
      <w:r w:rsidRPr="0075392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vertAlign w:val="superscript"/>
          <w:lang w:eastAsia="ru-RU"/>
        </w:rPr>
        <w:t>2017</w:t>
      </w:r>
      <w:r w:rsidRPr="00753928">
        <w:rPr>
          <w:sz w:val="28"/>
          <w:szCs w:val="28"/>
          <w:lang w:eastAsia="ru-RU"/>
        </w:rPr>
        <w:t xml:space="preserve">* </w:t>
      </w:r>
      <w:r>
        <w:rPr>
          <w:sz w:val="28"/>
          <w:szCs w:val="28"/>
          <w:lang w:val="en-US" w:eastAsia="ru-RU"/>
        </w:rPr>
        <w:t>k</w:t>
      </w:r>
      <w:r>
        <w:rPr>
          <w:sz w:val="28"/>
          <w:szCs w:val="28"/>
          <w:lang w:eastAsia="ru-RU"/>
        </w:rPr>
        <w:t>, где</w:t>
      </w:r>
    </w:p>
    <w:p w:rsidR="00753928" w:rsidRDefault="00753928" w:rsidP="00753928">
      <w:pPr>
        <w:widowControl w:val="0"/>
        <w:suppressAutoHyphens w:val="0"/>
        <w:autoSpaceDE w:val="0"/>
        <w:autoSpaceDN w:val="0"/>
        <w:ind w:firstLine="540"/>
        <w:jc w:val="both"/>
        <w:rPr>
          <w:position w:val="-14"/>
        </w:rPr>
      </w:pPr>
    </w:p>
    <w:p w:rsidR="00753928" w:rsidRDefault="00753928" w:rsidP="00753928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МБТ</w:t>
      </w:r>
      <w:proofErr w:type="spellStart"/>
      <w:r>
        <w:rPr>
          <w:sz w:val="28"/>
          <w:szCs w:val="28"/>
          <w:vertAlign w:val="subscript"/>
          <w:lang w:val="en-US" w:eastAsia="ru-RU"/>
        </w:rPr>
        <w:t>i</w:t>
      </w:r>
      <w:proofErr w:type="spellEnd"/>
      <w:r w:rsidRPr="0075392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– иной межбюджетный трансферт бюджету i-</w:t>
      </w:r>
      <w:proofErr w:type="spellStart"/>
      <w:r>
        <w:rPr>
          <w:sz w:val="28"/>
          <w:szCs w:val="28"/>
          <w:lang w:eastAsia="ru-RU"/>
        </w:rPr>
        <w:t>го</w:t>
      </w:r>
      <w:proofErr w:type="spellEnd"/>
      <w:r>
        <w:rPr>
          <w:sz w:val="28"/>
          <w:szCs w:val="28"/>
          <w:lang w:eastAsia="ru-RU"/>
        </w:rPr>
        <w:t xml:space="preserve"> поселения Чернышковского муниципального района, имеющего право на получение иного межбюджетного трансферта в соответствии с пунктом 4 Порядка выделения и расходования из бюджета Чернышковского муниципального района бюджетам поселений Чернышковского муниципального района иных межбюджетных трансфертов для решения отдельных вопросов местного значения поселений Чернышковского муниципального района на 2019 год и плановый период 2020 и 2021 годов;</w:t>
      </w:r>
      <w:proofErr w:type="gramEnd"/>
    </w:p>
    <w:p w:rsidR="00753928" w:rsidRDefault="00753928" w:rsidP="00753928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S</w:t>
      </w:r>
      <w:r>
        <w:rPr>
          <w:sz w:val="28"/>
          <w:szCs w:val="28"/>
          <w:vertAlign w:val="subscript"/>
          <w:lang w:val="en-US" w:eastAsia="ru-RU"/>
        </w:rPr>
        <w:t>i</w:t>
      </w:r>
      <w:r w:rsidRPr="0075392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vertAlign w:val="superscript"/>
          <w:lang w:eastAsia="ru-RU"/>
        </w:rPr>
        <w:t>2017</w:t>
      </w:r>
      <w:r>
        <w:rPr>
          <w:sz w:val="28"/>
          <w:szCs w:val="28"/>
          <w:lang w:eastAsia="ru-RU"/>
        </w:rPr>
        <w:t xml:space="preserve"> – субсидия на сбалансированность i-</w:t>
      </w:r>
      <w:proofErr w:type="spellStart"/>
      <w:r>
        <w:rPr>
          <w:sz w:val="28"/>
          <w:szCs w:val="28"/>
          <w:lang w:eastAsia="ru-RU"/>
        </w:rPr>
        <w:t>го</w:t>
      </w:r>
      <w:proofErr w:type="spellEnd"/>
      <w:r>
        <w:rPr>
          <w:sz w:val="28"/>
          <w:szCs w:val="28"/>
          <w:lang w:eastAsia="ru-RU"/>
        </w:rPr>
        <w:t xml:space="preserve">   поселения Чернышковского муниципального района в 2017 году;</w:t>
      </w:r>
    </w:p>
    <w:p w:rsidR="00753928" w:rsidRDefault="00753928" w:rsidP="00753928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k</w:t>
      </w:r>
      <w:r>
        <w:rPr>
          <w:sz w:val="28"/>
          <w:szCs w:val="28"/>
          <w:lang w:eastAsia="ru-RU"/>
        </w:rPr>
        <w:t xml:space="preserve"> – </w:t>
      </w:r>
      <w:proofErr w:type="gramStart"/>
      <w:r>
        <w:rPr>
          <w:sz w:val="28"/>
          <w:szCs w:val="28"/>
          <w:lang w:eastAsia="ru-RU"/>
        </w:rPr>
        <w:t>корректирующий</w:t>
      </w:r>
      <w:proofErr w:type="gramEnd"/>
      <w:r>
        <w:rPr>
          <w:sz w:val="28"/>
          <w:szCs w:val="28"/>
          <w:lang w:eastAsia="ru-RU"/>
        </w:rPr>
        <w:t xml:space="preserve"> коэффициент, характеризующий бюджетную обеспеченность по собственным доходам за 2017 год в расчете на одного жителя i-</w:t>
      </w:r>
      <w:proofErr w:type="spellStart"/>
      <w:r>
        <w:rPr>
          <w:sz w:val="28"/>
          <w:szCs w:val="28"/>
          <w:lang w:eastAsia="ru-RU"/>
        </w:rPr>
        <w:t>го</w:t>
      </w:r>
      <w:proofErr w:type="spellEnd"/>
      <w:r>
        <w:rPr>
          <w:sz w:val="28"/>
          <w:szCs w:val="28"/>
          <w:lang w:eastAsia="ru-RU"/>
        </w:rPr>
        <w:t xml:space="preserve"> поселения по состоянию на 01.01.2018 года и принимающий значение:</w:t>
      </w:r>
    </w:p>
    <w:p w:rsidR="00753928" w:rsidRDefault="00753928" w:rsidP="00753928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 – для поселений, имеющих максимальную бюджетную обеспеченность по собственным доходам за 2017 год в расчете на одного жителя i-</w:t>
      </w:r>
      <w:proofErr w:type="spellStart"/>
      <w:r>
        <w:rPr>
          <w:sz w:val="28"/>
          <w:szCs w:val="28"/>
          <w:lang w:eastAsia="ru-RU"/>
        </w:rPr>
        <w:t>го</w:t>
      </w:r>
      <w:proofErr w:type="spellEnd"/>
      <w:r>
        <w:rPr>
          <w:sz w:val="28"/>
          <w:szCs w:val="28"/>
          <w:lang w:eastAsia="ru-RU"/>
        </w:rPr>
        <w:t xml:space="preserve"> поселения;</w:t>
      </w:r>
    </w:p>
    <w:p w:rsidR="00753928" w:rsidRDefault="00753928" w:rsidP="00753928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1,8 -  для поселений, имеющих минимальную бюджетную обеспеченность по собственным доходам за 2017 год в расчете на одного жителя i-</w:t>
      </w:r>
      <w:proofErr w:type="spellStart"/>
      <w:r>
        <w:rPr>
          <w:sz w:val="28"/>
          <w:szCs w:val="28"/>
          <w:lang w:eastAsia="ru-RU"/>
        </w:rPr>
        <w:t>го</w:t>
      </w:r>
      <w:proofErr w:type="spellEnd"/>
      <w:r>
        <w:rPr>
          <w:sz w:val="28"/>
          <w:szCs w:val="28"/>
          <w:lang w:eastAsia="ru-RU"/>
        </w:rPr>
        <w:t xml:space="preserve"> поселения;</w:t>
      </w:r>
    </w:p>
    <w:p w:rsidR="00753928" w:rsidRDefault="00753928" w:rsidP="00753928">
      <w:pPr>
        <w:widowControl w:val="0"/>
        <w:suppressAutoHyphens w:val="0"/>
        <w:autoSpaceDE w:val="0"/>
        <w:autoSpaceDN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 – для прочих поселений.</w:t>
      </w:r>
    </w:p>
    <w:p w:rsidR="00E9731E" w:rsidRDefault="00E9731E"/>
    <w:sectPr w:rsidR="00E97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0B3"/>
    <w:rsid w:val="002150B3"/>
    <w:rsid w:val="00753928"/>
    <w:rsid w:val="00E9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9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92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9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296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2018-11-15T13:22:00Z</dcterms:created>
  <dcterms:modified xsi:type="dcterms:W3CDTF">2018-11-15T13:24:00Z</dcterms:modified>
</cp:coreProperties>
</file>